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5B02" w14:textId="77777777" w:rsidR="00FE067E" w:rsidRPr="00F3291C" w:rsidRDefault="003C6034" w:rsidP="00CC1F3B">
      <w:pPr>
        <w:pStyle w:val="TitlePageOrigin"/>
        <w:rPr>
          <w:color w:val="auto"/>
        </w:rPr>
      </w:pPr>
      <w:r w:rsidRPr="00F3291C">
        <w:rPr>
          <w:caps w:val="0"/>
          <w:color w:val="auto"/>
        </w:rPr>
        <w:t>WEST VIRGINIA LEGISLATURE</w:t>
      </w:r>
    </w:p>
    <w:p w14:paraId="7266FD24" w14:textId="0E172BD4" w:rsidR="00CD36CF" w:rsidRPr="00F3291C" w:rsidRDefault="00CD36CF" w:rsidP="00CC1F3B">
      <w:pPr>
        <w:pStyle w:val="TitlePageSession"/>
        <w:rPr>
          <w:color w:val="auto"/>
        </w:rPr>
      </w:pPr>
      <w:r w:rsidRPr="00F3291C">
        <w:rPr>
          <w:color w:val="auto"/>
        </w:rPr>
        <w:t>20</w:t>
      </w:r>
      <w:r w:rsidR="00EC5E63" w:rsidRPr="00F3291C">
        <w:rPr>
          <w:color w:val="auto"/>
        </w:rPr>
        <w:t>2</w:t>
      </w:r>
      <w:r w:rsidR="00400B5C" w:rsidRPr="00F3291C">
        <w:rPr>
          <w:color w:val="auto"/>
        </w:rPr>
        <w:t>2</w:t>
      </w:r>
      <w:r w:rsidRPr="00F3291C">
        <w:rPr>
          <w:color w:val="auto"/>
        </w:rPr>
        <w:t xml:space="preserve"> </w:t>
      </w:r>
      <w:r w:rsidR="003C6034" w:rsidRPr="00F3291C">
        <w:rPr>
          <w:caps w:val="0"/>
          <w:color w:val="auto"/>
        </w:rPr>
        <w:t>REGULAR SESSION</w:t>
      </w:r>
      <w:r w:rsidR="001B183E" w:rsidRPr="00F3291C">
        <w:rPr>
          <w:noProof/>
          <w:color w:val="auto"/>
        </w:rPr>
        <mc:AlternateContent>
          <mc:Choice Requires="wps">
            <w:drawing>
              <wp:anchor distT="0" distB="0" distL="114300" distR="114300" simplePos="0" relativeHeight="251659264" behindDoc="0" locked="0" layoutInCell="1" allowOverlap="1" wp14:anchorId="29F91698" wp14:editId="4A51B2B9">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5A1624" w14:textId="063064C8" w:rsidR="001B183E" w:rsidRPr="001B183E" w:rsidRDefault="001B183E" w:rsidP="001B183E">
                            <w:pPr>
                              <w:spacing w:line="240" w:lineRule="auto"/>
                              <w:jc w:val="center"/>
                              <w:rPr>
                                <w:rFonts w:cs="Arial"/>
                                <w:b/>
                              </w:rPr>
                            </w:pPr>
                            <w:r w:rsidRPr="001B18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91698"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C5A1624" w14:textId="063064C8" w:rsidR="001B183E" w:rsidRPr="001B183E" w:rsidRDefault="001B183E" w:rsidP="001B183E">
                      <w:pPr>
                        <w:spacing w:line="240" w:lineRule="auto"/>
                        <w:jc w:val="center"/>
                        <w:rPr>
                          <w:rFonts w:cs="Arial"/>
                          <w:b/>
                        </w:rPr>
                      </w:pPr>
                      <w:r w:rsidRPr="001B183E">
                        <w:rPr>
                          <w:rFonts w:cs="Arial"/>
                          <w:b/>
                        </w:rPr>
                        <w:t>FISCAL NOTE</w:t>
                      </w:r>
                    </w:p>
                  </w:txbxContent>
                </v:textbox>
              </v:shape>
            </w:pict>
          </mc:Fallback>
        </mc:AlternateContent>
      </w:r>
    </w:p>
    <w:p w14:paraId="740A4EBA" w14:textId="77777777" w:rsidR="00CD36CF" w:rsidRPr="00F3291C" w:rsidRDefault="00A76A8A" w:rsidP="00CC1F3B">
      <w:pPr>
        <w:pStyle w:val="TitlePageBillPrefix"/>
        <w:rPr>
          <w:color w:val="auto"/>
        </w:rPr>
      </w:pPr>
      <w:sdt>
        <w:sdtPr>
          <w:rPr>
            <w:color w:val="auto"/>
          </w:rPr>
          <w:tag w:val="IntroDate"/>
          <w:id w:val="-1236936958"/>
          <w:placeholder>
            <w:docPart w:val="D80FB85AAB464AD493F69293A108A1AB"/>
          </w:placeholder>
          <w:text/>
        </w:sdtPr>
        <w:sdtEndPr/>
        <w:sdtContent>
          <w:r w:rsidR="00AE48A0" w:rsidRPr="00F3291C">
            <w:rPr>
              <w:color w:val="auto"/>
            </w:rPr>
            <w:t>Introduced</w:t>
          </w:r>
        </w:sdtContent>
      </w:sdt>
    </w:p>
    <w:p w14:paraId="4A7B3120" w14:textId="70863869" w:rsidR="00CD36CF" w:rsidRPr="00F3291C" w:rsidRDefault="00A76A8A" w:rsidP="00CC1F3B">
      <w:pPr>
        <w:pStyle w:val="BillNumber"/>
        <w:rPr>
          <w:color w:val="auto"/>
        </w:rPr>
      </w:pPr>
      <w:sdt>
        <w:sdtPr>
          <w:rPr>
            <w:color w:val="auto"/>
          </w:rPr>
          <w:tag w:val="Chamber"/>
          <w:id w:val="893011969"/>
          <w:lock w:val="sdtLocked"/>
          <w:placeholder>
            <w:docPart w:val="E10BC982D8484EC1BD4B44B11DFB10A1"/>
          </w:placeholder>
          <w:dropDownList>
            <w:listItem w:displayText="House" w:value="House"/>
            <w:listItem w:displayText="Senate" w:value="Senate"/>
          </w:dropDownList>
        </w:sdtPr>
        <w:sdtEndPr/>
        <w:sdtContent>
          <w:r w:rsidR="00C33434" w:rsidRPr="00F3291C">
            <w:rPr>
              <w:color w:val="auto"/>
            </w:rPr>
            <w:t>House</w:t>
          </w:r>
        </w:sdtContent>
      </w:sdt>
      <w:r w:rsidR="00303684" w:rsidRPr="00F3291C">
        <w:rPr>
          <w:color w:val="auto"/>
        </w:rPr>
        <w:t xml:space="preserve"> </w:t>
      </w:r>
      <w:r w:rsidR="00CD36CF" w:rsidRPr="00F3291C">
        <w:rPr>
          <w:color w:val="auto"/>
        </w:rPr>
        <w:t xml:space="preserve">Bill </w:t>
      </w:r>
      <w:sdt>
        <w:sdtPr>
          <w:rPr>
            <w:color w:val="auto"/>
          </w:rPr>
          <w:tag w:val="BNum"/>
          <w:id w:val="1645317809"/>
          <w:lock w:val="sdtLocked"/>
          <w:placeholder>
            <w:docPart w:val="E059F361F3344931844CC19D6E48D7DC"/>
          </w:placeholder>
          <w:text/>
        </w:sdtPr>
        <w:sdtEndPr/>
        <w:sdtContent>
          <w:r w:rsidR="004D45D6">
            <w:rPr>
              <w:color w:val="auto"/>
            </w:rPr>
            <w:t>4096</w:t>
          </w:r>
        </w:sdtContent>
      </w:sdt>
    </w:p>
    <w:p w14:paraId="731886B1" w14:textId="66457AC4" w:rsidR="00CD36CF" w:rsidRPr="00F3291C" w:rsidRDefault="00A76A8A" w:rsidP="00CC1F3B">
      <w:pPr>
        <w:pStyle w:val="Sponsors"/>
        <w:rPr>
          <w:color w:val="auto"/>
        </w:rPr>
      </w:pPr>
      <w:r>
        <w:rPr>
          <w:color w:val="auto"/>
        </w:rPr>
        <w:t>(</w:t>
      </w:r>
      <w:r w:rsidR="00CD36CF" w:rsidRPr="00F3291C">
        <w:rPr>
          <w:color w:val="auto"/>
        </w:rPr>
        <w:t xml:space="preserve">By </w:t>
      </w:r>
      <w:sdt>
        <w:sdtPr>
          <w:rPr>
            <w:color w:val="auto"/>
          </w:rPr>
          <w:tag w:val="Sponsors"/>
          <w:id w:val="1589585889"/>
          <w:placeholder>
            <w:docPart w:val="153F654A68254362AE9F1926C49AE6CD"/>
          </w:placeholder>
          <w:text w:multiLine="1"/>
        </w:sdtPr>
        <w:sdtEndPr/>
        <w:sdtContent>
          <w:r w:rsidR="00A3652B" w:rsidRPr="00F3291C">
            <w:rPr>
              <w:color w:val="auto"/>
            </w:rPr>
            <w:t>Delegate</w:t>
          </w:r>
          <w:r w:rsidR="006F4DF7">
            <w:rPr>
              <w:color w:val="auto"/>
            </w:rPr>
            <w:t xml:space="preserve">s </w:t>
          </w:r>
          <w:r w:rsidR="00CC0E2D" w:rsidRPr="00F3291C">
            <w:rPr>
              <w:color w:val="auto"/>
            </w:rPr>
            <w:t>Holstein</w:t>
          </w:r>
          <w:r w:rsidR="006F4DF7">
            <w:rPr>
              <w:color w:val="auto"/>
            </w:rPr>
            <w:t>, Keaton and Sypolt</w:t>
          </w:r>
          <w:r w:rsidR="00A3652B" w:rsidRPr="00F3291C">
            <w:rPr>
              <w:color w:val="auto"/>
            </w:rPr>
            <w:t>)</w:t>
          </w:r>
        </w:sdtContent>
      </w:sdt>
    </w:p>
    <w:p w14:paraId="0EF42DFD" w14:textId="3B1D9957" w:rsidR="00E831B3" w:rsidRPr="00F3291C" w:rsidRDefault="00CD36CF" w:rsidP="00CC1F3B">
      <w:pPr>
        <w:pStyle w:val="References"/>
        <w:rPr>
          <w:color w:val="auto"/>
        </w:rPr>
      </w:pPr>
      <w:r w:rsidRPr="00F3291C">
        <w:rPr>
          <w:color w:val="auto"/>
        </w:rPr>
        <w:t>[</w:t>
      </w:r>
      <w:sdt>
        <w:sdtPr>
          <w:rPr>
            <w:color w:val="auto"/>
          </w:rPr>
          <w:tag w:val="References"/>
          <w:id w:val="-1043047873"/>
          <w:placeholder>
            <w:docPart w:val="6D937CAB4B8C41A6A1D0023E3437968E"/>
          </w:placeholder>
          <w:text w:multiLine="1"/>
        </w:sdtPr>
        <w:sdtEndPr/>
        <w:sdtContent>
          <w:r w:rsidR="00A3652B" w:rsidRPr="00F3291C">
            <w:rPr>
              <w:color w:val="auto"/>
            </w:rPr>
            <w:t>Introduced</w:t>
          </w:r>
          <w:r w:rsidR="00A76A8A">
            <w:rPr>
              <w:color w:val="auto"/>
            </w:rPr>
            <w:t xml:space="preserve"> January 17, 2022</w:t>
          </w:r>
          <w:r w:rsidR="00A3652B" w:rsidRPr="00F3291C">
            <w:rPr>
              <w:color w:val="auto"/>
            </w:rPr>
            <w:t xml:space="preserve">; referred to </w:t>
          </w:r>
          <w:r w:rsidR="00A3652B" w:rsidRPr="00F3291C">
            <w:rPr>
              <w:color w:val="auto"/>
            </w:rPr>
            <w:br/>
            <w:t>the Committee on</w:t>
          </w:r>
          <w:r w:rsidR="00A76A8A">
            <w:rPr>
              <w:color w:val="auto"/>
            </w:rPr>
            <w:t xml:space="preserve"> Technology and Infrastructure then Finance</w:t>
          </w:r>
          <w:r w:rsidR="00A3652B" w:rsidRPr="00F3291C">
            <w:rPr>
              <w:color w:val="auto"/>
            </w:rPr>
            <w:t>.</w:t>
          </w:r>
        </w:sdtContent>
      </w:sdt>
      <w:r w:rsidRPr="00F3291C">
        <w:rPr>
          <w:color w:val="auto"/>
        </w:rPr>
        <w:t>]</w:t>
      </w:r>
    </w:p>
    <w:p w14:paraId="4894F5C9" w14:textId="7697E4BE" w:rsidR="00D15A24" w:rsidRPr="00F3291C" w:rsidRDefault="00D15A24" w:rsidP="00042C84">
      <w:pPr>
        <w:pStyle w:val="TitleSection"/>
        <w:rPr>
          <w:color w:val="auto"/>
        </w:rPr>
      </w:pPr>
      <w:r w:rsidRPr="00F3291C">
        <w:rPr>
          <w:color w:val="auto"/>
        </w:rPr>
        <w:lastRenderedPageBreak/>
        <w:t xml:space="preserve">A BILL to amend </w:t>
      </w:r>
      <w:r w:rsidR="004E1C01" w:rsidRPr="00F3291C">
        <w:rPr>
          <w:color w:val="auto"/>
        </w:rPr>
        <w:t xml:space="preserve">and reenact §17-16A-13 of </w:t>
      </w:r>
      <w:r w:rsidRPr="00F3291C">
        <w:rPr>
          <w:color w:val="auto"/>
        </w:rPr>
        <w:t>the Code of West Virginia, 1931, as amended, relating to</w:t>
      </w:r>
      <w:r w:rsidR="00042C84" w:rsidRPr="00F3291C">
        <w:rPr>
          <w:color w:val="auto"/>
        </w:rPr>
        <w:t xml:space="preserve"> </w:t>
      </w:r>
      <w:r w:rsidR="004E1C01" w:rsidRPr="00F3291C">
        <w:rPr>
          <w:color w:val="auto"/>
        </w:rPr>
        <w:t xml:space="preserve">exempting school buses </w:t>
      </w:r>
      <w:r w:rsidR="006744F8" w:rsidRPr="00F3291C">
        <w:rPr>
          <w:color w:val="auto"/>
        </w:rPr>
        <w:t xml:space="preserve">currently in operation </w:t>
      </w:r>
      <w:r w:rsidR="004E1C01" w:rsidRPr="00F3291C">
        <w:rPr>
          <w:color w:val="auto"/>
        </w:rPr>
        <w:t>from having to pay tolls otherwise charged to vehicles on West Virginia roadways</w:t>
      </w:r>
      <w:r w:rsidRPr="00F3291C">
        <w:rPr>
          <w:color w:val="auto"/>
        </w:rPr>
        <w:t>.</w:t>
      </w:r>
    </w:p>
    <w:p w14:paraId="15A606AD" w14:textId="77777777" w:rsidR="00D15A24" w:rsidRPr="00F3291C" w:rsidRDefault="00D15A24" w:rsidP="00D15A24">
      <w:pPr>
        <w:pStyle w:val="EnactingClause"/>
        <w:rPr>
          <w:color w:val="auto"/>
        </w:rPr>
        <w:sectPr w:rsidR="00D15A24" w:rsidRPr="00F3291C" w:rsidSect="00D172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291C">
        <w:rPr>
          <w:color w:val="auto"/>
        </w:rPr>
        <w:t>Be it enacted by the Legislature of West Virginia:</w:t>
      </w:r>
    </w:p>
    <w:p w14:paraId="0E550F1F" w14:textId="77777777" w:rsidR="004E1C01" w:rsidRPr="00F3291C" w:rsidRDefault="004E1C01" w:rsidP="00C21C35">
      <w:pPr>
        <w:pStyle w:val="ArticleHeading"/>
        <w:rPr>
          <w:color w:val="auto"/>
        </w:rPr>
        <w:sectPr w:rsidR="004E1C01" w:rsidRPr="00F3291C" w:rsidSect="00D172DD">
          <w:type w:val="continuous"/>
          <w:pgSz w:w="12240" w:h="15840" w:code="1"/>
          <w:pgMar w:top="1440" w:right="1440" w:bottom="1440" w:left="1440" w:header="720" w:footer="720" w:gutter="0"/>
          <w:lnNumType w:countBy="1" w:restart="newSection"/>
          <w:cols w:space="720"/>
          <w:titlePg/>
          <w:docGrid w:linePitch="360"/>
        </w:sectPr>
      </w:pPr>
      <w:r w:rsidRPr="00F3291C">
        <w:rPr>
          <w:color w:val="auto"/>
        </w:rPr>
        <w:t>ARTICLE 16A. WEST VIRGINIA PARKWAYS, ECONOMIC DEVELOPMENT AND TOURISM AUTHORITY.</w:t>
      </w:r>
    </w:p>
    <w:p w14:paraId="2441F8C0" w14:textId="2C62B216" w:rsidR="004E1C01" w:rsidRPr="00F3291C" w:rsidRDefault="004E1C01" w:rsidP="002E7C21">
      <w:pPr>
        <w:pStyle w:val="SectionHeading"/>
        <w:rPr>
          <w:color w:val="auto"/>
        </w:rPr>
        <w:sectPr w:rsidR="004E1C01" w:rsidRPr="00F3291C" w:rsidSect="00D172D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3291C">
        <w:rPr>
          <w:color w:val="auto"/>
        </w:rPr>
        <w:t>§17-16A-13.  Tolls, rents, fees, charges and revenues; competitive bidding on contracts</w:t>
      </w:r>
      <w:r w:rsidR="00CC0E2D" w:rsidRPr="00F3291C">
        <w:rPr>
          <w:color w:val="auto"/>
        </w:rPr>
        <w:t>;</w:t>
      </w:r>
      <w:r w:rsidR="00CC0E2D" w:rsidRPr="00F3291C">
        <w:rPr>
          <w:color w:val="auto"/>
          <w:u w:val="single"/>
        </w:rPr>
        <w:t xml:space="preserve"> school buses exempt</w:t>
      </w:r>
      <w:r w:rsidRPr="00F3291C">
        <w:rPr>
          <w:color w:val="auto"/>
          <w:u w:val="single"/>
        </w:rPr>
        <w:t>.</w:t>
      </w:r>
    </w:p>
    <w:p w14:paraId="11F0AE73" w14:textId="77777777" w:rsidR="004E1C01" w:rsidRPr="00F3291C" w:rsidRDefault="004E1C01" w:rsidP="002E7C21">
      <w:pPr>
        <w:pStyle w:val="SectionBody"/>
        <w:rPr>
          <w:color w:val="auto"/>
        </w:rPr>
      </w:pPr>
      <w:r w:rsidRPr="00F3291C">
        <w:rPr>
          <w:color w:val="auto"/>
        </w:rPr>
        <w:t xml:space="preserve">(a) The Parkways Authority is hereby authorized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F3291C">
        <w:rPr>
          <w:i/>
          <w:color w:val="auto"/>
        </w:rPr>
        <w:t>Provided</w:t>
      </w:r>
      <w:r w:rsidRPr="00F3291C">
        <w:rPr>
          <w:color w:val="auto"/>
        </w:rPr>
        <w:t xml:space="preserve">, That the Parkways Authority may not charge tolls or fees for transit over an existing road without express legislative authorization for the charging of such tolls or fees: </w:t>
      </w:r>
      <w:r w:rsidRPr="00F3291C">
        <w:rPr>
          <w:i/>
          <w:color w:val="auto"/>
        </w:rPr>
        <w:t>Provided, however</w:t>
      </w:r>
      <w:r w:rsidRPr="00F3291C">
        <w:rPr>
          <w:color w:val="auto"/>
        </w:rPr>
        <w:t xml:space="preserve">, That an existing road does not include the West Virginia Turnpike, new lanes or new sections of an existing road, the replacement or construction of any bridge or tunnel, or related facilities. Such tolls, rents, fees and charges shall be so fixed and adjusted in respect of the aggregate of tolls, or in respect of the aggregate rents, fees and charges, from the project or projects in connection with which the bonds of any issue shall have been issued as to provide a fund sufficient with other revenues, if any: (1) To pay the cost of </w:t>
      </w:r>
      <w:r w:rsidRPr="00F3291C">
        <w:rPr>
          <w:color w:val="auto"/>
        </w:rPr>
        <w:lastRenderedPageBreak/>
        <w:t>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p>
    <w:p w14:paraId="59613D4E" w14:textId="18885150" w:rsidR="004E1C01" w:rsidRPr="00F3291C" w:rsidRDefault="004E1C01" w:rsidP="002E7C21">
      <w:pPr>
        <w:pStyle w:val="SectionBody"/>
        <w:rPr>
          <w:color w:val="auto"/>
        </w:rPr>
      </w:pPr>
      <w:r w:rsidRPr="00F3291C">
        <w:rPr>
          <w:color w:val="auto"/>
        </w:rPr>
        <w:t xml:space="preserve">(b) The Parkways Authority shall cause, as soon as it is legally able to do so, all contracts </w:t>
      </w:r>
      <w:r w:rsidRPr="00F3291C">
        <w:rPr>
          <w:color w:val="auto"/>
        </w:rPr>
        <w:lastRenderedPageBreak/>
        <w:t xml:space="preserve">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w:t>
      </w:r>
      <w:r w:rsidR="00D17997" w:rsidRPr="00F3291C">
        <w:rPr>
          <w:color w:val="auto"/>
        </w:rPr>
        <w:t xml:space="preserve"> </w:t>
      </w:r>
      <w:r w:rsidRPr="00F3291C">
        <w:rPr>
          <w:color w:val="auto"/>
        </w:rPr>
        <w:t xml:space="preserve">of this code. The publication area shall be the county in which the proposed facility would be located. Any citizen may communicate by writing to the Parkways Authority his or her opposition to or approval to such proposal within a period of time not less than </w:t>
      </w:r>
      <w:r w:rsidR="00D17997" w:rsidRPr="00F3291C">
        <w:rPr>
          <w:color w:val="auto"/>
        </w:rPr>
        <w:t>45</w:t>
      </w:r>
      <w:r w:rsidRPr="00F3291C">
        <w:rPr>
          <w:color w:val="auto"/>
        </w:rPr>
        <w:t xml:space="preser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w:t>
      </w:r>
      <w:r w:rsidR="00D17997" w:rsidRPr="00F3291C">
        <w:rPr>
          <w:color w:val="auto"/>
        </w:rPr>
        <w:t>20</w:t>
      </w:r>
      <w:r w:rsidRPr="00F3291C">
        <w:rPr>
          <w:color w:val="auto"/>
        </w:rPr>
        <w:t xml:space="preserve">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p w14:paraId="26D85B8A" w14:textId="44CDF9A7" w:rsidR="004E1C01" w:rsidRPr="00F3291C" w:rsidRDefault="004E1C01" w:rsidP="004E1C01">
      <w:pPr>
        <w:pStyle w:val="SectionBody"/>
        <w:rPr>
          <w:color w:val="auto"/>
          <w:u w:val="single"/>
        </w:rPr>
      </w:pPr>
      <w:r w:rsidRPr="00F3291C">
        <w:rPr>
          <w:color w:val="auto"/>
          <w:u w:val="single"/>
        </w:rPr>
        <w:lastRenderedPageBreak/>
        <w:t xml:space="preserve">(c) West Virginia school buses currently in operation are exempted from paying tolls owed on a West Virginia roadway that collects toll fees pursuant to this section or otherwise. </w:t>
      </w:r>
    </w:p>
    <w:p w14:paraId="1030C35E" w14:textId="77777777" w:rsidR="004E1C01" w:rsidRPr="00F3291C" w:rsidRDefault="004E1C01" w:rsidP="00D15A24">
      <w:pPr>
        <w:pStyle w:val="Note"/>
        <w:rPr>
          <w:color w:val="auto"/>
        </w:rPr>
      </w:pPr>
    </w:p>
    <w:p w14:paraId="2E8BE9B1" w14:textId="1C44B2CA" w:rsidR="00D15A24" w:rsidRPr="00F3291C" w:rsidRDefault="00D15A24" w:rsidP="00D15A24">
      <w:pPr>
        <w:pStyle w:val="Note"/>
        <w:rPr>
          <w:color w:val="auto"/>
        </w:rPr>
      </w:pPr>
      <w:r w:rsidRPr="00F3291C">
        <w:rPr>
          <w:color w:val="auto"/>
        </w:rPr>
        <w:t xml:space="preserve">NOTE: The purpose of this bill is to </w:t>
      </w:r>
      <w:r w:rsidR="00CC0E2D" w:rsidRPr="00F3291C">
        <w:rPr>
          <w:color w:val="auto"/>
        </w:rPr>
        <w:t>exempt school buses in current operation from paying tolls on West Virginia roadways.</w:t>
      </w:r>
    </w:p>
    <w:p w14:paraId="4890FD32" w14:textId="3ED3E45E" w:rsidR="006865E9" w:rsidRPr="00F3291C" w:rsidRDefault="00D15A24" w:rsidP="00D15A24">
      <w:pPr>
        <w:pStyle w:val="Note"/>
        <w:rPr>
          <w:color w:val="auto"/>
        </w:rPr>
      </w:pPr>
      <w:r w:rsidRPr="00F3291C">
        <w:rPr>
          <w:color w:val="auto"/>
        </w:rPr>
        <w:t>Strike-throughs indicate language that would be stricken from a heading or the present law</w:t>
      </w:r>
      <w:r w:rsidR="003F493B" w:rsidRPr="00F3291C">
        <w:rPr>
          <w:color w:val="auto"/>
        </w:rPr>
        <w:t>,</w:t>
      </w:r>
      <w:r w:rsidRPr="00F3291C">
        <w:rPr>
          <w:color w:val="auto"/>
        </w:rPr>
        <w:t xml:space="preserve"> and underscoring indicates new language that would be added.</w:t>
      </w:r>
    </w:p>
    <w:sectPr w:rsidR="006865E9" w:rsidRPr="00F3291C" w:rsidSect="00D172DD">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E85C" w14:textId="77777777" w:rsidR="00557974" w:rsidRPr="00B844FE" w:rsidRDefault="00557974" w:rsidP="00B844FE">
      <w:r>
        <w:separator/>
      </w:r>
    </w:p>
  </w:endnote>
  <w:endnote w:type="continuationSeparator" w:id="0">
    <w:p w14:paraId="2894B94B" w14:textId="77777777" w:rsidR="00557974" w:rsidRPr="00B844FE" w:rsidRDefault="00557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419318"/>
      <w:docPartObj>
        <w:docPartGallery w:val="Page Numbers (Bottom of Page)"/>
        <w:docPartUnique/>
      </w:docPartObj>
    </w:sdtPr>
    <w:sdtEndPr/>
    <w:sdtContent>
      <w:p w14:paraId="3A38ABC1" w14:textId="77777777" w:rsidR="00D15A24" w:rsidRPr="00B844FE" w:rsidRDefault="00D15A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21EEFF" w14:textId="77777777" w:rsidR="00D15A24" w:rsidRDefault="00D15A2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761232"/>
      <w:docPartObj>
        <w:docPartGallery w:val="Page Numbers (Bottom of Page)"/>
        <w:docPartUnique/>
      </w:docPartObj>
    </w:sdtPr>
    <w:sdtEndPr>
      <w:rPr>
        <w:noProof/>
      </w:rPr>
    </w:sdtEndPr>
    <w:sdtContent>
      <w:p w14:paraId="2C5E362F" w14:textId="12E73EE2" w:rsidR="00DB1B7E" w:rsidRDefault="00DB1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0E1CE" w14:textId="23FFEE1B" w:rsidR="00D15A24" w:rsidRDefault="00D15A24"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8B73" w14:textId="77777777" w:rsidR="004E1C01" w:rsidRPr="00F916F7" w:rsidRDefault="004E1C01"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925643"/>
      <w:docPartObj>
        <w:docPartGallery w:val="Page Numbers (Bottom of Page)"/>
        <w:docPartUnique/>
      </w:docPartObj>
    </w:sdtPr>
    <w:sdtEndPr>
      <w:rPr>
        <w:noProof/>
      </w:rPr>
    </w:sdtEndPr>
    <w:sdtContent>
      <w:p w14:paraId="4E453A04" w14:textId="46C8C26E" w:rsidR="00DB1B7E" w:rsidRDefault="00DB1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34D4E" w14:textId="77777777" w:rsidR="004E1C01" w:rsidRPr="00F916F7" w:rsidRDefault="004E1C01"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4EB9" w14:textId="77777777" w:rsidR="004E1C01" w:rsidRPr="00F916F7" w:rsidRDefault="004E1C01"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D722" w14:textId="0BA73DDD"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F96F42B"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6E7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2046" w14:textId="77777777" w:rsidR="00557974" w:rsidRPr="00B844FE" w:rsidRDefault="00557974" w:rsidP="00B844FE">
      <w:r>
        <w:separator/>
      </w:r>
    </w:p>
  </w:footnote>
  <w:footnote w:type="continuationSeparator" w:id="0">
    <w:p w14:paraId="6B546D91" w14:textId="77777777" w:rsidR="00557974" w:rsidRPr="00B844FE" w:rsidRDefault="00557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2CE2" w14:textId="77777777" w:rsidR="00D15A24" w:rsidRPr="00B844FE" w:rsidRDefault="00A76A8A">
    <w:pPr>
      <w:pStyle w:val="Header"/>
    </w:pPr>
    <w:sdt>
      <w:sdtPr>
        <w:id w:val="1403714248"/>
        <w:placeholder>
          <w:docPart w:val="E10BC982D8484EC1BD4B44B11DFB10A1"/>
        </w:placeholder>
        <w:temporary/>
        <w:showingPlcHdr/>
        <w15:appearance w15:val="hidden"/>
      </w:sdtPr>
      <w:sdtEndPr/>
      <w:sdtContent>
        <w:r w:rsidR="00D15A24" w:rsidRPr="00B844FE">
          <w:t>[Type here]</w:t>
        </w:r>
      </w:sdtContent>
    </w:sdt>
    <w:r w:rsidR="00D15A24" w:rsidRPr="00B844FE">
      <w:ptab w:relativeTo="margin" w:alignment="left" w:leader="none"/>
    </w:r>
    <w:sdt>
      <w:sdtPr>
        <w:id w:val="1098288621"/>
        <w:placeholder>
          <w:docPart w:val="E10BC982D8484EC1BD4B44B11DFB10A1"/>
        </w:placeholder>
        <w:temporary/>
        <w:showingPlcHdr/>
        <w15:appearance w15:val="hidden"/>
      </w:sdtPr>
      <w:sdtEndPr/>
      <w:sdtContent>
        <w:r w:rsidR="00D15A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0800" w14:textId="3A34CA9D" w:rsidR="00D15A24" w:rsidRPr="00C33014" w:rsidRDefault="00A3652B" w:rsidP="00C33014">
    <w:pPr>
      <w:pStyle w:val="HeaderStyle"/>
    </w:pPr>
    <w:r>
      <w:t>Intr. HB</w:t>
    </w:r>
    <w:r>
      <w:tab/>
    </w:r>
    <w:r>
      <w:tab/>
      <w:t>2022R1</w:t>
    </w:r>
    <w:r w:rsidR="00CC0E2D">
      <w:t>537</w:t>
    </w:r>
  </w:p>
  <w:p w14:paraId="5206B6D3" w14:textId="77777777" w:rsidR="00D15A24" w:rsidRPr="00C33014" w:rsidRDefault="00D15A2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2158" w14:textId="20C48500" w:rsidR="00D15A24" w:rsidRPr="002A0269" w:rsidRDefault="00D15A2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B6C7" w14:textId="77777777" w:rsidR="004E1C01" w:rsidRPr="00F916F7" w:rsidRDefault="004E1C01" w:rsidP="00F91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4EF5" w14:textId="77777777" w:rsidR="004E1C01" w:rsidRPr="00F916F7" w:rsidRDefault="004E1C01" w:rsidP="00F916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BE4C" w14:textId="77777777" w:rsidR="004E1C01" w:rsidRPr="00F916F7" w:rsidRDefault="004E1C01" w:rsidP="00F916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38C6" w14:textId="40D815E0" w:rsidR="002A0269" w:rsidRPr="00B844FE" w:rsidRDefault="002A0269">
    <w:pPr>
      <w:pStyle w:val="Header"/>
    </w:pPr>
    <w:r w:rsidRPr="00B844FE">
      <w:ptab w:relativeTo="margin" w:alignment="lef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EACA" w14:textId="0AFA97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CC0E2D">
      <w:rPr>
        <w:sz w:val="22"/>
        <w:szCs w:val="22"/>
      </w:rPr>
      <w:t>HB</w:t>
    </w:r>
    <w:r w:rsidR="00CC0E2D">
      <w:rPr>
        <w:sz w:val="22"/>
        <w:szCs w:val="22"/>
      </w:rPr>
      <w:tab/>
    </w:r>
    <w:r w:rsidR="00CC0E2D">
      <w:rPr>
        <w:sz w:val="22"/>
        <w:szCs w:val="22"/>
      </w:rPr>
      <w:tab/>
      <w:t>2022R1537</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p>
  <w:p w14:paraId="04250787"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CD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99"/>
    <w:rsid w:val="0000526A"/>
    <w:rsid w:val="00042C84"/>
    <w:rsid w:val="0005042B"/>
    <w:rsid w:val="000573A9"/>
    <w:rsid w:val="00085D22"/>
    <w:rsid w:val="000C5C77"/>
    <w:rsid w:val="000E3912"/>
    <w:rsid w:val="000F33EE"/>
    <w:rsid w:val="0010070F"/>
    <w:rsid w:val="00137D8B"/>
    <w:rsid w:val="0015112E"/>
    <w:rsid w:val="001552E7"/>
    <w:rsid w:val="001566B4"/>
    <w:rsid w:val="001A66B7"/>
    <w:rsid w:val="001B183E"/>
    <w:rsid w:val="001B6FFA"/>
    <w:rsid w:val="001C279E"/>
    <w:rsid w:val="001D459E"/>
    <w:rsid w:val="0022348D"/>
    <w:rsid w:val="0027011C"/>
    <w:rsid w:val="00274200"/>
    <w:rsid w:val="00275740"/>
    <w:rsid w:val="002A0269"/>
    <w:rsid w:val="00303684"/>
    <w:rsid w:val="003143F5"/>
    <w:rsid w:val="00314854"/>
    <w:rsid w:val="00394191"/>
    <w:rsid w:val="003C51CD"/>
    <w:rsid w:val="003C6034"/>
    <w:rsid w:val="003F2BD0"/>
    <w:rsid w:val="003F493B"/>
    <w:rsid w:val="00400B5C"/>
    <w:rsid w:val="004368E0"/>
    <w:rsid w:val="00481B75"/>
    <w:rsid w:val="004C13DD"/>
    <w:rsid w:val="004D3ABE"/>
    <w:rsid w:val="004D45D6"/>
    <w:rsid w:val="004E1C01"/>
    <w:rsid w:val="004E3441"/>
    <w:rsid w:val="00500579"/>
    <w:rsid w:val="00557974"/>
    <w:rsid w:val="005A5366"/>
    <w:rsid w:val="006369EB"/>
    <w:rsid w:val="00637E73"/>
    <w:rsid w:val="00644EFF"/>
    <w:rsid w:val="006744F8"/>
    <w:rsid w:val="006865E9"/>
    <w:rsid w:val="00686E9A"/>
    <w:rsid w:val="00691F3E"/>
    <w:rsid w:val="00694BFB"/>
    <w:rsid w:val="006A106B"/>
    <w:rsid w:val="006C523D"/>
    <w:rsid w:val="006D4036"/>
    <w:rsid w:val="006F4DF7"/>
    <w:rsid w:val="00720507"/>
    <w:rsid w:val="00762BF6"/>
    <w:rsid w:val="007A5259"/>
    <w:rsid w:val="007A7081"/>
    <w:rsid w:val="007F1CF5"/>
    <w:rsid w:val="008016F8"/>
    <w:rsid w:val="00834EDE"/>
    <w:rsid w:val="00851EDB"/>
    <w:rsid w:val="008736AA"/>
    <w:rsid w:val="008D275D"/>
    <w:rsid w:val="00980327"/>
    <w:rsid w:val="00986478"/>
    <w:rsid w:val="00990C99"/>
    <w:rsid w:val="009A131B"/>
    <w:rsid w:val="009B5557"/>
    <w:rsid w:val="009F1067"/>
    <w:rsid w:val="00A31E01"/>
    <w:rsid w:val="00A3652B"/>
    <w:rsid w:val="00A527AD"/>
    <w:rsid w:val="00A718CF"/>
    <w:rsid w:val="00A76A8A"/>
    <w:rsid w:val="00AE48A0"/>
    <w:rsid w:val="00AE61BE"/>
    <w:rsid w:val="00B16F25"/>
    <w:rsid w:val="00B24422"/>
    <w:rsid w:val="00B66B81"/>
    <w:rsid w:val="00B80C20"/>
    <w:rsid w:val="00B844FE"/>
    <w:rsid w:val="00B86B4F"/>
    <w:rsid w:val="00BA1F84"/>
    <w:rsid w:val="00BC562B"/>
    <w:rsid w:val="00BD7DFD"/>
    <w:rsid w:val="00C260C4"/>
    <w:rsid w:val="00C33014"/>
    <w:rsid w:val="00C33434"/>
    <w:rsid w:val="00C34869"/>
    <w:rsid w:val="00C42EB6"/>
    <w:rsid w:val="00C85096"/>
    <w:rsid w:val="00CB20EF"/>
    <w:rsid w:val="00CC0E2D"/>
    <w:rsid w:val="00CC1F3B"/>
    <w:rsid w:val="00CD12CB"/>
    <w:rsid w:val="00CD36CF"/>
    <w:rsid w:val="00CF1DCA"/>
    <w:rsid w:val="00D15A24"/>
    <w:rsid w:val="00D172DD"/>
    <w:rsid w:val="00D17997"/>
    <w:rsid w:val="00D50211"/>
    <w:rsid w:val="00D579FC"/>
    <w:rsid w:val="00D81C16"/>
    <w:rsid w:val="00D9757A"/>
    <w:rsid w:val="00DB1B7E"/>
    <w:rsid w:val="00DE526B"/>
    <w:rsid w:val="00DF199D"/>
    <w:rsid w:val="00E01542"/>
    <w:rsid w:val="00E365F1"/>
    <w:rsid w:val="00E62F48"/>
    <w:rsid w:val="00E831B3"/>
    <w:rsid w:val="00E95FBC"/>
    <w:rsid w:val="00EC5E63"/>
    <w:rsid w:val="00EE70CB"/>
    <w:rsid w:val="00F3291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3716E2"/>
  <w15:chartTrackingRefBased/>
  <w15:docId w15:val="{1FCD0663-FCAA-4CF5-B843-DE58377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15A24"/>
    <w:rPr>
      <w:rFonts w:eastAsia="Calibri"/>
      <w:b/>
      <w:color w:val="000000"/>
    </w:rPr>
  </w:style>
  <w:style w:type="character" w:customStyle="1" w:styleId="ArticleHeadingChar">
    <w:name w:val="Article Heading Char"/>
    <w:link w:val="ArticleHeading"/>
    <w:rsid w:val="00D15A24"/>
    <w:rPr>
      <w:rFonts w:eastAsia="Calibri"/>
      <w:b/>
      <w:caps/>
      <w:color w:val="000000"/>
      <w:sz w:val="24"/>
    </w:rPr>
  </w:style>
  <w:style w:type="character" w:customStyle="1" w:styleId="NoteChar">
    <w:name w:val="Note Char"/>
    <w:link w:val="Note"/>
    <w:rsid w:val="00D15A24"/>
    <w:rPr>
      <w:rFonts w:eastAsia="Calibri"/>
      <w:color w:val="000000"/>
      <w:sz w:val="20"/>
    </w:rPr>
  </w:style>
  <w:style w:type="character" w:customStyle="1" w:styleId="SectionBodyChar">
    <w:name w:val="Section Body Char"/>
    <w:link w:val="SectionBody"/>
    <w:rsid w:val="00D15A24"/>
    <w:rPr>
      <w:rFonts w:eastAsia="Calibri"/>
      <w:color w:val="000000"/>
    </w:rPr>
  </w:style>
  <w:style w:type="character" w:customStyle="1" w:styleId="TitleSectionChar">
    <w:name w:val="Title Section Char"/>
    <w:link w:val="TitleSection"/>
    <w:rsid w:val="00D15A24"/>
    <w:rPr>
      <w:rFonts w:eastAsia="Calibri"/>
      <w:color w:val="000000"/>
    </w:rPr>
  </w:style>
  <w:style w:type="character" w:customStyle="1" w:styleId="EnactingSectionChar">
    <w:name w:val="Enacting Section Char"/>
    <w:link w:val="EnactingSection"/>
    <w:rsid w:val="00D15A24"/>
    <w:rPr>
      <w:rFonts w:eastAsia="Calibri"/>
      <w:color w:val="000000"/>
    </w:rPr>
  </w:style>
  <w:style w:type="character" w:customStyle="1" w:styleId="EnactingClauseChar">
    <w:name w:val="Enacting Clause Char"/>
    <w:basedOn w:val="DefaultParagraphFont"/>
    <w:link w:val="EnactingClause"/>
    <w:rsid w:val="00D15A24"/>
    <w:rPr>
      <w:rFonts w:eastAsia="Calibri"/>
      <w:i/>
      <w:color w:val="000000"/>
    </w:rPr>
  </w:style>
  <w:style w:type="character" w:customStyle="1" w:styleId="HeaderStyleChar">
    <w:name w:val="Header Style Char"/>
    <w:basedOn w:val="HeaderChar"/>
    <w:link w:val="HeaderStyle"/>
    <w:rsid w:val="00D15A24"/>
    <w:rPr>
      <w:sz w:val="20"/>
      <w:szCs w:val="20"/>
    </w:rPr>
  </w:style>
  <w:style w:type="paragraph" w:customStyle="1" w:styleId="s2083440statute">
    <w:name w:val="s2083440statute"/>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defaultparagraphfont">
    <w:name w:val="s2083440defaultparagraphfont"/>
    <w:basedOn w:val="DefaultParagraphFont"/>
    <w:rsid w:val="00C260C4"/>
  </w:style>
  <w:style w:type="paragraph" w:customStyle="1" w:styleId="s2083440statutenumber1">
    <w:name w:val="s2083440statutenumber1"/>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cl">
    <w:name w:val="s2083440cl"/>
    <w:basedOn w:val="DefaultParagraphFont"/>
    <w:rsid w:val="00D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337">
      <w:bodyDiv w:val="1"/>
      <w:marLeft w:val="0"/>
      <w:marRight w:val="0"/>
      <w:marTop w:val="0"/>
      <w:marBottom w:val="0"/>
      <w:divBdr>
        <w:top w:val="none" w:sz="0" w:space="0" w:color="auto"/>
        <w:left w:val="none" w:sz="0" w:space="0" w:color="auto"/>
        <w:bottom w:val="none" w:sz="0" w:space="0" w:color="auto"/>
        <w:right w:val="none" w:sz="0" w:space="0" w:color="auto"/>
      </w:divBdr>
    </w:div>
    <w:div w:id="5491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FRA%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0FB85AAB464AD493F69293A108A1AB"/>
        <w:category>
          <w:name w:val="General"/>
          <w:gallery w:val="placeholder"/>
        </w:category>
        <w:types>
          <w:type w:val="bbPlcHdr"/>
        </w:types>
        <w:behaviors>
          <w:behavior w:val="content"/>
        </w:behaviors>
        <w:guid w:val="{7DB619C1-3F84-4643-8E04-9ECDE47DB71B}"/>
      </w:docPartPr>
      <w:docPartBody>
        <w:p w:rsidR="00D92E8C" w:rsidRDefault="00061A3F">
          <w:pPr>
            <w:pStyle w:val="D80FB85AAB464AD493F69293A108A1AB"/>
          </w:pPr>
          <w:r w:rsidRPr="00B844FE">
            <w:t>Prefix Text</w:t>
          </w:r>
        </w:p>
      </w:docPartBody>
    </w:docPart>
    <w:docPart>
      <w:docPartPr>
        <w:name w:val="E10BC982D8484EC1BD4B44B11DFB10A1"/>
        <w:category>
          <w:name w:val="General"/>
          <w:gallery w:val="placeholder"/>
        </w:category>
        <w:types>
          <w:type w:val="bbPlcHdr"/>
        </w:types>
        <w:behaviors>
          <w:behavior w:val="content"/>
        </w:behaviors>
        <w:guid w:val="{49162017-58B5-4AAA-96DB-2192AB21EC85}"/>
      </w:docPartPr>
      <w:docPartBody>
        <w:p w:rsidR="00D92E8C" w:rsidRDefault="00061A3F">
          <w:pPr>
            <w:pStyle w:val="E10BC982D8484EC1BD4B44B11DFB10A1"/>
          </w:pPr>
          <w:r w:rsidRPr="00B844FE">
            <w:t>[Type here]</w:t>
          </w:r>
        </w:p>
      </w:docPartBody>
    </w:docPart>
    <w:docPart>
      <w:docPartPr>
        <w:name w:val="E059F361F3344931844CC19D6E48D7DC"/>
        <w:category>
          <w:name w:val="General"/>
          <w:gallery w:val="placeholder"/>
        </w:category>
        <w:types>
          <w:type w:val="bbPlcHdr"/>
        </w:types>
        <w:behaviors>
          <w:behavior w:val="content"/>
        </w:behaviors>
        <w:guid w:val="{3E4BB123-95C1-442A-80F6-8876452D3E2B}"/>
      </w:docPartPr>
      <w:docPartBody>
        <w:p w:rsidR="00D92E8C" w:rsidRDefault="00061A3F">
          <w:pPr>
            <w:pStyle w:val="E059F361F3344931844CC19D6E48D7DC"/>
          </w:pPr>
          <w:r w:rsidRPr="00B844FE">
            <w:t>Number</w:t>
          </w:r>
        </w:p>
      </w:docPartBody>
    </w:docPart>
    <w:docPart>
      <w:docPartPr>
        <w:name w:val="153F654A68254362AE9F1926C49AE6CD"/>
        <w:category>
          <w:name w:val="General"/>
          <w:gallery w:val="placeholder"/>
        </w:category>
        <w:types>
          <w:type w:val="bbPlcHdr"/>
        </w:types>
        <w:behaviors>
          <w:behavior w:val="content"/>
        </w:behaviors>
        <w:guid w:val="{6E59E48C-04A6-45E3-BF01-A4AE0716CC8F}"/>
      </w:docPartPr>
      <w:docPartBody>
        <w:p w:rsidR="00D92E8C" w:rsidRDefault="00061A3F">
          <w:pPr>
            <w:pStyle w:val="153F654A68254362AE9F1926C49AE6CD"/>
          </w:pPr>
          <w:r w:rsidRPr="00B844FE">
            <w:t>Enter Sponsors Here</w:t>
          </w:r>
        </w:p>
      </w:docPartBody>
    </w:docPart>
    <w:docPart>
      <w:docPartPr>
        <w:name w:val="6D937CAB4B8C41A6A1D0023E3437968E"/>
        <w:category>
          <w:name w:val="General"/>
          <w:gallery w:val="placeholder"/>
        </w:category>
        <w:types>
          <w:type w:val="bbPlcHdr"/>
        </w:types>
        <w:behaviors>
          <w:behavior w:val="content"/>
        </w:behaviors>
        <w:guid w:val="{22F48558-F344-4A22-A944-A083EC1E9984}"/>
      </w:docPartPr>
      <w:docPartBody>
        <w:p w:rsidR="00D92E8C" w:rsidRDefault="00061A3F">
          <w:pPr>
            <w:pStyle w:val="6D937CAB4B8C41A6A1D0023E343796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F"/>
    <w:rsid w:val="00061A3F"/>
    <w:rsid w:val="008A49EC"/>
    <w:rsid w:val="0094328C"/>
    <w:rsid w:val="00D9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FB85AAB464AD493F69293A108A1AB">
    <w:name w:val="D80FB85AAB464AD493F69293A108A1AB"/>
  </w:style>
  <w:style w:type="paragraph" w:customStyle="1" w:styleId="E10BC982D8484EC1BD4B44B11DFB10A1">
    <w:name w:val="E10BC982D8484EC1BD4B44B11DFB10A1"/>
  </w:style>
  <w:style w:type="paragraph" w:customStyle="1" w:styleId="E059F361F3344931844CC19D6E48D7DC">
    <w:name w:val="E059F361F3344931844CC19D6E48D7DC"/>
  </w:style>
  <w:style w:type="paragraph" w:customStyle="1" w:styleId="153F654A68254362AE9F1926C49AE6CD">
    <w:name w:val="153F654A68254362AE9F1926C49AE6CD"/>
  </w:style>
  <w:style w:type="character" w:styleId="PlaceholderText">
    <w:name w:val="Placeholder Text"/>
    <w:basedOn w:val="DefaultParagraphFont"/>
    <w:uiPriority w:val="99"/>
    <w:semiHidden/>
    <w:rPr>
      <w:color w:val="808080"/>
    </w:rPr>
  </w:style>
  <w:style w:type="paragraph" w:customStyle="1" w:styleId="6D937CAB4B8C41A6A1D0023E3437968E">
    <w:name w:val="6D937CAB4B8C41A6A1D0023E3437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RFRA 2022</Template>
  <TotalTime>3</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Robert Altmann</cp:lastModifiedBy>
  <cp:revision>3</cp:revision>
  <cp:lastPrinted>2022-01-13T19:01:00Z</cp:lastPrinted>
  <dcterms:created xsi:type="dcterms:W3CDTF">2022-01-14T15:13:00Z</dcterms:created>
  <dcterms:modified xsi:type="dcterms:W3CDTF">2022-01-14T15:22:00Z</dcterms:modified>
</cp:coreProperties>
</file>